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A6F" w:rsidRDefault="00591A6F">
      <w:pPr>
        <w:rPr>
          <w:lang w:val="en-US"/>
        </w:rPr>
      </w:pPr>
      <w:r>
        <w:fldChar w:fldCharType="begin"/>
      </w:r>
      <w:r w:rsidRPr="00591A6F">
        <w:instrText xml:space="preserve"> HYPERLINK "http://www.annelisezwez.ch" </w:instrText>
      </w:r>
      <w:r>
        <w:fldChar w:fldCharType="separate"/>
      </w:r>
      <w:r w:rsidRPr="00591A6F">
        <w:rPr>
          <w:rStyle w:val="Hyperlink"/>
        </w:rPr>
        <w:t>www.annelisezwez.ch</w:t>
      </w:r>
      <w:r>
        <w:fldChar w:fldCharType="end"/>
      </w:r>
      <w:r w:rsidRPr="00591A6F">
        <w:t xml:space="preserve">  Annelise </w:t>
      </w:r>
      <w:proofErr w:type="spellStart"/>
      <w:r w:rsidRPr="00591A6F">
        <w:t>Zwez</w:t>
      </w:r>
      <w:proofErr w:type="spellEnd"/>
      <w:r w:rsidRPr="00591A6F">
        <w:t xml:space="preserve"> in Aargauer Tagblatt vom 22. </w:t>
      </w:r>
      <w:r>
        <w:t>Oktober 1985</w:t>
      </w:r>
    </w:p>
    <w:p w:rsidR="00591A6F" w:rsidRDefault="00591A6F">
      <w:pPr>
        <w:rPr>
          <w:lang w:val="en-US"/>
        </w:rPr>
      </w:pPr>
    </w:p>
    <w:p w:rsidR="00591A6F" w:rsidRDefault="00591A6F" w:rsidP="00591A6F">
      <w:pPr>
        <w:spacing w:line="360" w:lineRule="auto"/>
      </w:pPr>
      <w:r w:rsidRPr="00591A6F">
        <w:t xml:space="preserve">Farbfelder von hoher malerischer Qualität: </w:t>
      </w:r>
      <w:r>
        <w:t>Erste Ausstellung des 36jährigen Amerikaners Terry Winters in Europa, in der Schweiz. Kurator: Martin Kunz</w:t>
      </w:r>
    </w:p>
    <w:p w:rsidR="00591A6F" w:rsidRPr="00591A6F" w:rsidRDefault="00591A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-73561</wp:posOffset>
            </wp:positionH>
            <wp:positionV relativeFrom="margin">
              <wp:posOffset>1581390</wp:posOffset>
            </wp:positionV>
            <wp:extent cx="5760720" cy="4641850"/>
            <wp:effectExtent l="0" t="0" r="508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ry Winters LU AT 22_10_1985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1A6F" w:rsidRPr="00591A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6F"/>
    <w:rsid w:val="00346D99"/>
    <w:rsid w:val="003753C7"/>
    <w:rsid w:val="0059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AE2C2"/>
  <w15:chartTrackingRefBased/>
  <w15:docId w15:val="{6B81E86B-19B8-5C44-BB71-B314CDC3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F5496" w:themeColor="accent1" w:themeShade="BF"/>
        <w:sz w:val="24"/>
        <w:szCs w:val="32"/>
        <w:u w:val="double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D99"/>
    <w:rPr>
      <w:u w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1A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2024-04-12T05:41:00Z</dcterms:created>
  <dcterms:modified xsi:type="dcterms:W3CDTF">2024-04-12T05:45:00Z</dcterms:modified>
</cp:coreProperties>
</file>