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A2B" w:rsidRDefault="007F49E5">
      <w:r>
        <w:fldChar w:fldCharType="begin"/>
      </w:r>
      <w:r>
        <w:instrText xml:space="preserve"> HYPERLINK "http://www.annelisezwez.ch" </w:instrText>
      </w:r>
      <w:r>
        <w:fldChar w:fldCharType="separate"/>
      </w:r>
      <w:r w:rsidRPr="00F14C28">
        <w:rPr>
          <w:rStyle w:val="Hyperlink"/>
        </w:rPr>
        <w:t>www.annelisezwez.ch</w:t>
      </w:r>
      <w:r>
        <w:fldChar w:fldCharType="end"/>
      </w:r>
      <w:r>
        <w:t xml:space="preserve"> Annelise </w:t>
      </w:r>
      <w:proofErr w:type="spellStart"/>
      <w:r>
        <w:t>Zwez</w:t>
      </w:r>
      <w:proofErr w:type="spellEnd"/>
      <w:r>
        <w:t xml:space="preserve"> in Aargauer Kurier (Kultur-Kurier) vom 5. Dez. 1974</w:t>
      </w:r>
    </w:p>
    <w:p w:rsidR="007F49E5" w:rsidRDefault="007F49E5"/>
    <w:p w:rsidR="007F49E5" w:rsidRDefault="007F49E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2240032</wp:posOffset>
            </wp:positionH>
            <wp:positionV relativeFrom="margin">
              <wp:posOffset>2057756</wp:posOffset>
            </wp:positionV>
            <wp:extent cx="2133600" cy="57023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lmann Peter Alte Kanzlei Zofingen KK 05_12_74.jpg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92538</wp:posOffset>
            </wp:positionH>
            <wp:positionV relativeFrom="margin">
              <wp:posOffset>2053299</wp:posOffset>
            </wp:positionV>
            <wp:extent cx="2146300" cy="25400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lmann Peter Alte Kanzlei Zofingen KK 05_12_74.jpg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Peter </w:t>
      </w:r>
      <w:proofErr w:type="spellStart"/>
      <w:r>
        <w:t>Thalmann</w:t>
      </w:r>
      <w:proofErr w:type="spellEnd"/>
      <w:r>
        <w:t xml:space="preserve"> (1926-2008) Malerei (vor allem </w:t>
      </w:r>
      <w:proofErr w:type="gramStart"/>
      <w:r>
        <w:t>Landschaften)  Galerie</w:t>
      </w:r>
      <w:proofErr w:type="gramEnd"/>
      <w:r>
        <w:t xml:space="preserve"> zur alten Kanzlei Zofingen 1974. Galerist: Richard Haller</w:t>
      </w:r>
    </w:p>
    <w:p w:rsidR="007F49E5" w:rsidRDefault="007F49E5"/>
    <w:sectPr w:rsidR="007F49E5" w:rsidSect="006E6562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E5"/>
    <w:rsid w:val="000D212E"/>
    <w:rsid w:val="001B69EC"/>
    <w:rsid w:val="00405E30"/>
    <w:rsid w:val="005254C2"/>
    <w:rsid w:val="005B2132"/>
    <w:rsid w:val="005F3D31"/>
    <w:rsid w:val="006E6562"/>
    <w:rsid w:val="00751847"/>
    <w:rsid w:val="00786576"/>
    <w:rsid w:val="007F49E5"/>
    <w:rsid w:val="00846439"/>
    <w:rsid w:val="009953C6"/>
    <w:rsid w:val="00AC7E43"/>
    <w:rsid w:val="00B148B2"/>
    <w:rsid w:val="00CB411D"/>
    <w:rsid w:val="00F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16511"/>
  <w15:chartTrackingRefBased/>
  <w15:docId w15:val="{C7376BC0-7BC6-7F47-9903-FCE04B5B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953C6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49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2022-04-19T06:25:00Z</dcterms:created>
  <dcterms:modified xsi:type="dcterms:W3CDTF">2022-04-19T06:35:00Z</dcterms:modified>
</cp:coreProperties>
</file>